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28CB" w14:textId="77777777" w:rsidR="00E124EA" w:rsidRPr="00461169" w:rsidRDefault="00E124EA" w:rsidP="00E124EA">
      <w:pPr>
        <w:rPr>
          <w:sz w:val="24"/>
          <w:szCs w:val="24"/>
        </w:rPr>
      </w:pPr>
      <w:r w:rsidRPr="004611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F541" wp14:editId="029E7F28">
                <wp:simplePos x="0" y="0"/>
                <wp:positionH relativeFrom="margin">
                  <wp:posOffset>2337435</wp:posOffset>
                </wp:positionH>
                <wp:positionV relativeFrom="paragraph">
                  <wp:posOffset>-169000</wp:posOffset>
                </wp:positionV>
                <wp:extent cx="3762546" cy="80772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546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6B29D" w14:textId="77777777" w:rsidR="00E124EA" w:rsidRDefault="00E124EA" w:rsidP="00E124E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6312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PROGRAMME DETAILLE</w:t>
                            </w:r>
                          </w:p>
                          <w:p w14:paraId="050F081B" w14:textId="77777777" w:rsidR="00E124EA" w:rsidRPr="00163127" w:rsidRDefault="00E124EA" w:rsidP="00E124E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Hygiène et Salubrité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DF5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4.05pt;margin-top:-13.3pt;width:296.2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" fillcolor="window" stroked="f" strokeweight=".5pt">
                <v:textbox>
                  <w:txbxContent>
                    <w:p w14:paraId="5C56B29D" w14:textId="77777777" w:rsidR="00E124EA" w:rsidRDefault="00E124EA" w:rsidP="00E124E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63127">
                        <w:rPr>
                          <w:rFonts w:ascii="Arial Black" w:hAnsi="Arial Black"/>
                          <w:sz w:val="28"/>
                          <w:szCs w:val="28"/>
                        </w:rPr>
                        <w:t>PROGRAMME DETAILLE</w:t>
                      </w:r>
                    </w:p>
                    <w:p w14:paraId="050F081B" w14:textId="77777777" w:rsidR="00E124EA" w:rsidRPr="00163127" w:rsidRDefault="00E124EA" w:rsidP="00E124E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Hygiène et Salubrité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5C88F" w14:textId="77777777" w:rsidR="00E124EA" w:rsidRDefault="00E124EA" w:rsidP="00E124EA">
      <w:pPr>
        <w:jc w:val="both"/>
        <w:rPr>
          <w:rFonts w:cstheme="minorHAnsi"/>
          <w:b/>
          <w:bCs/>
          <w:color w:val="222222"/>
          <w:sz w:val="32"/>
          <w:szCs w:val="32"/>
          <w:u w:val="single"/>
        </w:rPr>
      </w:pPr>
    </w:p>
    <w:p w14:paraId="0602D321" w14:textId="77777777" w:rsidR="00E124EA" w:rsidRDefault="00E124EA" w:rsidP="00E124EA">
      <w:pPr>
        <w:jc w:val="both"/>
        <w:rPr>
          <w:rFonts w:cstheme="minorHAnsi"/>
          <w:b/>
          <w:bCs/>
          <w:color w:val="222222"/>
          <w:sz w:val="32"/>
          <w:szCs w:val="32"/>
          <w:u w:val="single"/>
        </w:rPr>
      </w:pPr>
    </w:p>
    <w:p w14:paraId="2C8FDA79" w14:textId="0EEBC575" w:rsidR="00E124EA" w:rsidRPr="002F1E94" w:rsidRDefault="00E124EA" w:rsidP="00E124EA">
      <w:pPr>
        <w:jc w:val="both"/>
        <w:rPr>
          <w:rFonts w:cstheme="minorHAnsi"/>
          <w:b/>
          <w:bCs/>
          <w:color w:val="222222"/>
          <w:sz w:val="32"/>
          <w:szCs w:val="32"/>
        </w:rPr>
      </w:pPr>
      <w:r w:rsidRPr="002F1E94">
        <w:rPr>
          <w:rFonts w:cstheme="minorHAnsi"/>
          <w:b/>
          <w:bCs/>
          <w:color w:val="222222"/>
          <w:sz w:val="32"/>
          <w:szCs w:val="32"/>
          <w:u w:val="single"/>
        </w:rPr>
        <w:t>Jour 1</w:t>
      </w:r>
      <w:r w:rsidRPr="002F1E94">
        <w:rPr>
          <w:rFonts w:cstheme="minorHAnsi"/>
          <w:b/>
          <w:bCs/>
          <w:color w:val="222222"/>
          <w:sz w:val="32"/>
          <w:szCs w:val="32"/>
        </w:rPr>
        <w:t xml:space="preserve"> :  </w:t>
      </w:r>
      <w:bookmarkStart w:id="0" w:name="_Hlk62657632"/>
      <w:r w:rsidRPr="002F1E94">
        <w:rPr>
          <w:rFonts w:cstheme="minorHAnsi"/>
          <w:b/>
          <w:bCs/>
          <w:color w:val="222222"/>
          <w:sz w:val="32"/>
          <w:szCs w:val="32"/>
        </w:rPr>
        <w:t>9h00-12h00 // 13h00-17h00 – 7 heures</w:t>
      </w:r>
    </w:p>
    <w:bookmarkEnd w:id="0"/>
    <w:p w14:paraId="25BD2EFF" w14:textId="77777777" w:rsidR="00E124EA" w:rsidRPr="00163127" w:rsidRDefault="00E124EA" w:rsidP="00E124EA">
      <w:pPr>
        <w:ind w:firstLine="708"/>
        <w:jc w:val="both"/>
        <w:rPr>
          <w:rFonts w:cstheme="minorHAnsi"/>
          <w:color w:val="222222"/>
          <w:sz w:val="24"/>
          <w:szCs w:val="24"/>
        </w:rPr>
      </w:pPr>
      <w:r w:rsidRPr="00163127">
        <w:rPr>
          <w:rFonts w:cstheme="minorHAnsi"/>
          <w:b/>
          <w:bCs/>
          <w:color w:val="222222"/>
          <w:sz w:val="24"/>
          <w:szCs w:val="24"/>
          <w:u w:val="single"/>
        </w:rPr>
        <w:t>Unité 1</w:t>
      </w:r>
      <w:r w:rsidRPr="00163127">
        <w:rPr>
          <w:rFonts w:cstheme="minorHAnsi"/>
          <w:color w:val="222222"/>
          <w:sz w:val="24"/>
          <w:szCs w:val="24"/>
        </w:rPr>
        <w:t> </w:t>
      </w:r>
      <w:r w:rsidRPr="00163127">
        <w:rPr>
          <w:rFonts w:cstheme="minorHAnsi"/>
          <w:b/>
          <w:bCs/>
          <w:color w:val="222222"/>
          <w:sz w:val="24"/>
          <w:szCs w:val="24"/>
        </w:rPr>
        <w:t>: Rappel des réglementations relatives au tatouage et au perçage</w:t>
      </w:r>
    </w:p>
    <w:p w14:paraId="65C0BAB6" w14:textId="77777777" w:rsidR="00E124EA" w:rsidRDefault="00E124EA" w:rsidP="00E124EA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Les encres de tatouage</w:t>
      </w:r>
    </w:p>
    <w:p w14:paraId="2DC7BC4C" w14:textId="77777777" w:rsidR="00E124EA" w:rsidRDefault="00E124EA" w:rsidP="00E124EA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La salle de pigmentation</w:t>
      </w:r>
    </w:p>
    <w:p w14:paraId="628F83D4" w14:textId="77777777" w:rsidR="00E124EA" w:rsidRDefault="00E124EA" w:rsidP="00E124EA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Les règles d’hygiène</w:t>
      </w:r>
    </w:p>
    <w:p w14:paraId="36C13C26" w14:textId="77777777" w:rsidR="00E124EA" w:rsidRDefault="00E124EA" w:rsidP="00E124EA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Le matériel stérile</w:t>
      </w:r>
    </w:p>
    <w:p w14:paraId="2E2D595E" w14:textId="77777777" w:rsidR="00E124EA" w:rsidRDefault="00E124EA" w:rsidP="00E124EA">
      <w:pPr>
        <w:pStyle w:val="Paragraphedeliste"/>
        <w:ind w:left="1440"/>
        <w:jc w:val="both"/>
        <w:rPr>
          <w:rFonts w:cstheme="minorHAnsi"/>
          <w:color w:val="222222"/>
          <w:sz w:val="24"/>
          <w:szCs w:val="24"/>
        </w:rPr>
      </w:pPr>
    </w:p>
    <w:p w14:paraId="1CCA43A4" w14:textId="77777777" w:rsidR="00E124EA" w:rsidRPr="00E94B6C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  <w:u w:val="single"/>
        </w:rPr>
        <w:t>Travaux pratiques</w:t>
      </w:r>
      <w:r>
        <w:rPr>
          <w:rFonts w:cstheme="minorHAnsi"/>
          <w:color w:val="222222"/>
          <w:sz w:val="24"/>
          <w:szCs w:val="24"/>
        </w:rPr>
        <w:t xml:space="preserve"> : </w:t>
      </w:r>
      <w:r w:rsidRPr="00E94B6C">
        <w:rPr>
          <w:rFonts w:cstheme="minorHAnsi"/>
          <w:b/>
          <w:bCs/>
          <w:color w:val="222222"/>
          <w:sz w:val="24"/>
          <w:szCs w:val="24"/>
        </w:rPr>
        <w:t>Lavage antiseptique des mains</w:t>
      </w:r>
    </w:p>
    <w:p w14:paraId="0592D898" w14:textId="77777777" w:rsidR="00E124EA" w:rsidRPr="0009751A" w:rsidRDefault="00E124EA" w:rsidP="0009751A">
      <w:pPr>
        <w:jc w:val="both"/>
        <w:rPr>
          <w:rFonts w:cstheme="minorHAnsi"/>
          <w:color w:val="222222"/>
          <w:sz w:val="24"/>
          <w:szCs w:val="24"/>
        </w:rPr>
      </w:pPr>
    </w:p>
    <w:p w14:paraId="6E630E7C" w14:textId="77777777" w:rsidR="00E124EA" w:rsidRPr="002F1E94" w:rsidRDefault="00E124EA" w:rsidP="00E124EA">
      <w:pPr>
        <w:jc w:val="both"/>
        <w:rPr>
          <w:rFonts w:cstheme="minorHAnsi"/>
          <w:b/>
          <w:bCs/>
          <w:color w:val="222222"/>
          <w:sz w:val="32"/>
          <w:szCs w:val="32"/>
        </w:rPr>
      </w:pPr>
      <w:r w:rsidRPr="002F1E94">
        <w:rPr>
          <w:rFonts w:cstheme="minorHAnsi"/>
          <w:b/>
          <w:bCs/>
          <w:color w:val="222222"/>
          <w:sz w:val="32"/>
          <w:szCs w:val="32"/>
          <w:u w:val="single"/>
        </w:rPr>
        <w:t>Jour 2</w:t>
      </w:r>
      <w:r w:rsidRPr="002F1E94">
        <w:rPr>
          <w:rFonts w:cstheme="minorHAnsi"/>
          <w:b/>
          <w:bCs/>
          <w:color w:val="222222"/>
          <w:sz w:val="32"/>
          <w:szCs w:val="32"/>
        </w:rPr>
        <w:t> : 9h00-12h00 // 13h00-17h00 – 7 heures</w:t>
      </w:r>
    </w:p>
    <w:p w14:paraId="692F98E4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2</w:t>
      </w:r>
      <w:r>
        <w:rPr>
          <w:rFonts w:cstheme="minorHAnsi"/>
          <w:b/>
          <w:bCs/>
          <w:color w:val="222222"/>
          <w:sz w:val="24"/>
          <w:szCs w:val="24"/>
        </w:rPr>
        <w:t> 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66525A">
        <w:rPr>
          <w:rFonts w:cstheme="minorHAnsi"/>
          <w:b/>
          <w:bCs/>
          <w:color w:val="222222"/>
          <w:sz w:val="24"/>
          <w:szCs w:val="24"/>
        </w:rPr>
        <w:t>Généralités d’anatomie et de physiologie de la peau</w:t>
      </w:r>
    </w:p>
    <w:p w14:paraId="620947C1" w14:textId="77777777" w:rsidR="00E124EA" w:rsidRDefault="00E124EA" w:rsidP="00E124EA">
      <w:pPr>
        <w:pStyle w:val="Paragraphedeliste"/>
        <w:numPr>
          <w:ilvl w:val="0"/>
          <w:numId w:val="4"/>
        </w:numPr>
        <w:jc w:val="both"/>
        <w:rPr>
          <w:rFonts w:cstheme="minorHAnsi"/>
          <w:color w:val="222222"/>
          <w:sz w:val="24"/>
          <w:szCs w:val="24"/>
        </w:rPr>
      </w:pPr>
      <w:r w:rsidRPr="00E37B65">
        <w:rPr>
          <w:rFonts w:cstheme="minorHAnsi"/>
          <w:color w:val="222222"/>
          <w:sz w:val="24"/>
          <w:szCs w:val="24"/>
        </w:rPr>
        <w:t>Anatomie et physiologie de la peau</w:t>
      </w:r>
    </w:p>
    <w:p w14:paraId="1912AAA8" w14:textId="77777777" w:rsidR="00E124EA" w:rsidRDefault="00E124EA" w:rsidP="00E124EA">
      <w:pPr>
        <w:pStyle w:val="Paragraphedeliste"/>
        <w:numPr>
          <w:ilvl w:val="0"/>
          <w:numId w:val="4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Etude de la cicatrisation de la peau et complications</w:t>
      </w:r>
    </w:p>
    <w:p w14:paraId="7C29A5F3" w14:textId="77777777" w:rsidR="00E124EA" w:rsidRDefault="00E124EA" w:rsidP="00E124EA">
      <w:pPr>
        <w:pStyle w:val="Paragraphedeliste"/>
        <w:ind w:left="1440"/>
        <w:jc w:val="both"/>
        <w:rPr>
          <w:rFonts w:cstheme="minorHAnsi"/>
          <w:color w:val="222222"/>
          <w:sz w:val="24"/>
          <w:szCs w:val="24"/>
        </w:rPr>
      </w:pPr>
    </w:p>
    <w:p w14:paraId="64D060F3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4</w:t>
      </w:r>
      <w:r w:rsidRPr="000B4A6A">
        <w:rPr>
          <w:rFonts w:cstheme="minorHAnsi"/>
          <w:b/>
          <w:bCs/>
          <w:color w:val="222222"/>
          <w:sz w:val="24"/>
          <w:szCs w:val="24"/>
        </w:rPr>
        <w:t> : Généralités sur les risques allergiques et infectieux</w:t>
      </w:r>
    </w:p>
    <w:p w14:paraId="292425EB" w14:textId="77777777" w:rsidR="00E124EA" w:rsidRDefault="00E124EA" w:rsidP="00E124EA">
      <w:pPr>
        <w:pStyle w:val="Paragraphedeliste"/>
        <w:numPr>
          <w:ilvl w:val="0"/>
          <w:numId w:val="5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Les agents infectieux</w:t>
      </w:r>
    </w:p>
    <w:p w14:paraId="6ACF6177" w14:textId="77777777" w:rsidR="00E124EA" w:rsidRDefault="00E124EA" w:rsidP="00E124EA">
      <w:pPr>
        <w:pStyle w:val="Paragraphedeliste"/>
        <w:numPr>
          <w:ilvl w:val="0"/>
          <w:numId w:val="5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Mécanismes de l’infection et de l’allergie</w:t>
      </w:r>
    </w:p>
    <w:p w14:paraId="30DAFBCE" w14:textId="77777777" w:rsidR="00E124EA" w:rsidRDefault="00E124EA" w:rsidP="00E124EA">
      <w:pPr>
        <w:pStyle w:val="Paragraphedeliste"/>
        <w:numPr>
          <w:ilvl w:val="0"/>
          <w:numId w:val="5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Modes de transmission</w:t>
      </w:r>
    </w:p>
    <w:p w14:paraId="5BFAE520" w14:textId="77777777" w:rsidR="00E124EA" w:rsidRDefault="00E124EA" w:rsidP="00E124EA">
      <w:pPr>
        <w:pStyle w:val="Paragraphedeliste"/>
        <w:numPr>
          <w:ilvl w:val="0"/>
          <w:numId w:val="5"/>
        </w:num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Facteurs de risques : précautions et contre-indications à l’acte</w:t>
      </w:r>
    </w:p>
    <w:p w14:paraId="4334EDEB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60981C6C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5</w:t>
      </w:r>
      <w:r w:rsidRPr="00BE632D">
        <w:rPr>
          <w:rFonts w:cstheme="minorHAnsi"/>
          <w:b/>
          <w:bCs/>
          <w:color w:val="222222"/>
          <w:sz w:val="24"/>
          <w:szCs w:val="24"/>
        </w:rPr>
        <w:t xml:space="preserve"> : Stérilisation </w:t>
      </w:r>
      <w:r>
        <w:rPr>
          <w:rFonts w:cstheme="minorHAnsi"/>
          <w:b/>
          <w:bCs/>
          <w:color w:val="222222"/>
          <w:sz w:val="24"/>
          <w:szCs w:val="24"/>
        </w:rPr>
        <w:t>et désinfection</w:t>
      </w:r>
    </w:p>
    <w:p w14:paraId="46874316" w14:textId="77777777" w:rsidR="00E124EA" w:rsidRPr="00B96655" w:rsidRDefault="00E124EA" w:rsidP="00E124EA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Désinfection du matériel réutilisable thermosensible</w:t>
      </w:r>
    </w:p>
    <w:p w14:paraId="4E257364" w14:textId="77777777" w:rsidR="00E124EA" w:rsidRPr="000F428E" w:rsidRDefault="00E124EA" w:rsidP="00E124EA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Stérilisation du matériel, y compris le conditionnement et la maintenance des dispositifs médicaux utilisés</w:t>
      </w:r>
    </w:p>
    <w:p w14:paraId="0DC89959" w14:textId="77777777" w:rsidR="00E124EA" w:rsidRPr="00D622FF" w:rsidRDefault="00E124EA" w:rsidP="00E124EA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Traçabilité des procédures et des dispositifs</w:t>
      </w:r>
    </w:p>
    <w:p w14:paraId="63AFB2E3" w14:textId="77777777" w:rsidR="00E124EA" w:rsidRPr="006904C4" w:rsidRDefault="00E124EA" w:rsidP="00E124EA">
      <w:pPr>
        <w:pStyle w:val="Paragraphedeliste"/>
        <w:ind w:left="1440"/>
        <w:jc w:val="center"/>
        <w:rPr>
          <w:rFonts w:cstheme="minorHAnsi"/>
          <w:b/>
          <w:bCs/>
          <w:color w:val="222222"/>
          <w:sz w:val="24"/>
          <w:szCs w:val="24"/>
        </w:rPr>
      </w:pPr>
    </w:p>
    <w:p w14:paraId="666E9A36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7</w:t>
      </w:r>
      <w:r>
        <w:rPr>
          <w:rFonts w:cstheme="minorHAnsi"/>
          <w:b/>
          <w:bCs/>
          <w:color w:val="222222"/>
          <w:sz w:val="24"/>
          <w:szCs w:val="24"/>
        </w:rPr>
        <w:t> : Elimination des déchets</w:t>
      </w:r>
    </w:p>
    <w:p w14:paraId="3C1EEB19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092E03FD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3</w:t>
      </w:r>
      <w:r>
        <w:rPr>
          <w:rFonts w:cstheme="minorHAnsi"/>
          <w:b/>
          <w:bCs/>
          <w:color w:val="222222"/>
          <w:sz w:val="24"/>
          <w:szCs w:val="24"/>
        </w:rPr>
        <w:t> : Règles d’hygiène en lien avec le contenu de l’arrêté prévu par l’article R.1311-4 du Code de la Santé Publique</w:t>
      </w:r>
    </w:p>
    <w:p w14:paraId="455BB596" w14:textId="77777777" w:rsidR="00E124EA" w:rsidRPr="00043F53" w:rsidRDefault="00E124EA" w:rsidP="00E124EA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Flores microbiennes</w:t>
      </w:r>
    </w:p>
    <w:p w14:paraId="6A520991" w14:textId="77777777" w:rsidR="00E124EA" w:rsidRPr="00624D5C" w:rsidRDefault="00E124EA" w:rsidP="00E124EA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Précautions concernant les règles d’hygiène</w:t>
      </w:r>
    </w:p>
    <w:p w14:paraId="6845E3DA" w14:textId="77777777" w:rsidR="00E124EA" w:rsidRPr="00E2463F" w:rsidRDefault="00E124EA" w:rsidP="00E124EA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Antiseptiques et désinfectants : spectres d’action et modalités d’utilisation</w:t>
      </w:r>
    </w:p>
    <w:p w14:paraId="14336CF0" w14:textId="77777777" w:rsidR="00E124EA" w:rsidRDefault="00E124EA" w:rsidP="00E124EA">
      <w:pPr>
        <w:jc w:val="both"/>
        <w:rPr>
          <w:rFonts w:cstheme="minorHAnsi"/>
          <w:b/>
          <w:bCs/>
          <w:color w:val="222222"/>
          <w:sz w:val="28"/>
          <w:szCs w:val="28"/>
          <w:u w:val="single"/>
        </w:rPr>
      </w:pPr>
    </w:p>
    <w:p w14:paraId="1FEECE1C" w14:textId="77777777" w:rsidR="00E124EA" w:rsidRDefault="00E124EA" w:rsidP="00E124EA">
      <w:pPr>
        <w:jc w:val="both"/>
        <w:rPr>
          <w:rFonts w:cstheme="minorHAnsi"/>
          <w:b/>
          <w:bCs/>
          <w:color w:val="222222"/>
          <w:sz w:val="28"/>
          <w:szCs w:val="28"/>
          <w:u w:val="single"/>
        </w:rPr>
      </w:pPr>
    </w:p>
    <w:p w14:paraId="04DF80DA" w14:textId="77777777" w:rsidR="00E124EA" w:rsidRDefault="00E124EA" w:rsidP="00E124EA">
      <w:pPr>
        <w:jc w:val="both"/>
        <w:rPr>
          <w:rFonts w:cstheme="minorHAnsi"/>
          <w:b/>
          <w:bCs/>
          <w:color w:val="222222"/>
          <w:sz w:val="28"/>
          <w:szCs w:val="28"/>
          <w:u w:val="single"/>
        </w:rPr>
      </w:pPr>
    </w:p>
    <w:p w14:paraId="0AE1E60C" w14:textId="77777777" w:rsidR="00E124EA" w:rsidRDefault="00E124EA" w:rsidP="00E124EA">
      <w:pPr>
        <w:jc w:val="both"/>
        <w:rPr>
          <w:rFonts w:cstheme="minorHAnsi"/>
          <w:b/>
          <w:bCs/>
          <w:color w:val="222222"/>
          <w:sz w:val="28"/>
          <w:szCs w:val="28"/>
          <w:u w:val="single"/>
        </w:rPr>
      </w:pPr>
    </w:p>
    <w:p w14:paraId="5C431CC7" w14:textId="0D5EDA1B" w:rsidR="00E124EA" w:rsidRPr="00EA230B" w:rsidRDefault="00E124EA" w:rsidP="00E124EA">
      <w:pPr>
        <w:jc w:val="both"/>
        <w:rPr>
          <w:rFonts w:cstheme="minorHAnsi"/>
          <w:b/>
          <w:bCs/>
          <w:color w:val="222222"/>
          <w:sz w:val="28"/>
          <w:szCs w:val="28"/>
        </w:rPr>
      </w:pPr>
      <w:r w:rsidRPr="00EA230B">
        <w:rPr>
          <w:rFonts w:cstheme="minorHAnsi"/>
          <w:b/>
          <w:bCs/>
          <w:color w:val="222222"/>
          <w:sz w:val="28"/>
          <w:szCs w:val="28"/>
          <w:u w:val="single"/>
        </w:rPr>
        <w:t>Jour 3 </w:t>
      </w:r>
      <w:r w:rsidRPr="00EA230B">
        <w:rPr>
          <w:rFonts w:cstheme="minorHAnsi"/>
          <w:b/>
          <w:bCs/>
          <w:color w:val="222222"/>
          <w:sz w:val="28"/>
          <w:szCs w:val="28"/>
        </w:rPr>
        <w:t>: 9h00 – 12h00 // 13h00 – 17h00 – 7 heures</w:t>
      </w:r>
    </w:p>
    <w:p w14:paraId="15B3DE6E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6</w:t>
      </w:r>
      <w:r>
        <w:rPr>
          <w:rFonts w:cstheme="minorHAnsi"/>
          <w:b/>
          <w:bCs/>
          <w:color w:val="222222"/>
          <w:sz w:val="24"/>
          <w:szCs w:val="24"/>
        </w:rPr>
        <w:t> : Règles de protection du travailleur, et notamment les accidents infectieux par transmission sanguine et les obligations et recommandations vaccinales</w:t>
      </w:r>
    </w:p>
    <w:p w14:paraId="3068D729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0A787F68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  <w:u w:val="single"/>
        </w:rPr>
      </w:pPr>
    </w:p>
    <w:p w14:paraId="41131863" w14:textId="1580D503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8</w:t>
      </w:r>
      <w:r>
        <w:rPr>
          <w:rFonts w:cstheme="minorHAnsi"/>
          <w:b/>
          <w:bCs/>
          <w:color w:val="222222"/>
          <w:sz w:val="24"/>
          <w:szCs w:val="24"/>
        </w:rPr>
        <w:t> : Connaître les différents espaces de travail (nettoyage et désinfection)</w:t>
      </w:r>
    </w:p>
    <w:p w14:paraId="149B554D" w14:textId="77777777" w:rsidR="00E124EA" w:rsidRPr="00D83C90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26241B74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2F1E94">
        <w:rPr>
          <w:rFonts w:cstheme="minorHAnsi"/>
          <w:b/>
          <w:bCs/>
          <w:color w:val="222222"/>
          <w:sz w:val="24"/>
          <w:szCs w:val="24"/>
          <w:u w:val="single"/>
        </w:rPr>
        <w:t>Unité 9</w:t>
      </w:r>
      <w:r>
        <w:rPr>
          <w:rFonts w:cstheme="minorHAnsi"/>
          <w:b/>
          <w:bCs/>
          <w:color w:val="222222"/>
          <w:sz w:val="24"/>
          <w:szCs w:val="24"/>
        </w:rPr>
        <w:t> : Savoir mettre en œuvre les procédures d’asepsie pour un geste de tatouage ou de perçage</w:t>
      </w:r>
    </w:p>
    <w:p w14:paraId="523DF89F" w14:textId="77777777" w:rsidR="00E124EA" w:rsidRPr="00D83C90" w:rsidRDefault="00E124EA" w:rsidP="00E124E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Connaître la procédure d’hygiène des mains</w:t>
      </w:r>
    </w:p>
    <w:p w14:paraId="2E77D08B" w14:textId="77777777" w:rsidR="00E124EA" w:rsidRPr="00D83C90" w:rsidRDefault="00E124EA" w:rsidP="00E124E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Savoir utiliser les gants, notamment stériles</w:t>
      </w:r>
    </w:p>
    <w:p w14:paraId="458823BC" w14:textId="77777777" w:rsidR="00E124EA" w:rsidRPr="00D83C90" w:rsidRDefault="00E124EA" w:rsidP="00E124E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Savoir préparer le poste de travail</w:t>
      </w:r>
    </w:p>
    <w:p w14:paraId="12CFC8D4" w14:textId="77777777" w:rsidR="00E124EA" w:rsidRPr="005C01D4" w:rsidRDefault="00E124EA" w:rsidP="00E124E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Savoir préparer le matériel, notamment stérile, et l’organiser</w:t>
      </w:r>
    </w:p>
    <w:p w14:paraId="48582536" w14:textId="77777777" w:rsidR="00E124EA" w:rsidRPr="005C01D4" w:rsidRDefault="00E124EA" w:rsidP="00E124E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Savoir préparer et utiliser un champ stérile</w:t>
      </w:r>
    </w:p>
    <w:p w14:paraId="78986B4B" w14:textId="77777777" w:rsidR="00E124EA" w:rsidRPr="002F1E94" w:rsidRDefault="00E124EA" w:rsidP="00E124E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Savoir réaliser les procédures de stérilisation, y compris les contrôles de stérilisation</w:t>
      </w:r>
    </w:p>
    <w:p w14:paraId="0A5924EB" w14:textId="77777777" w:rsidR="00E124EA" w:rsidRPr="002F1E94" w:rsidRDefault="00E124EA" w:rsidP="00E124EA">
      <w:pPr>
        <w:pStyle w:val="Paragraphedeliste"/>
        <w:ind w:left="1440"/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18EA0AD7" w14:textId="77777777" w:rsidR="00E124EA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Contrôle écrit des connaissances, corrections et réajustement si besoin</w:t>
      </w:r>
    </w:p>
    <w:p w14:paraId="65AE87CF" w14:textId="77777777" w:rsidR="00E124EA" w:rsidRDefault="00E124EA" w:rsidP="00E124EA">
      <w:pPr>
        <w:pStyle w:val="Paragraphedeliste"/>
        <w:ind w:left="1440"/>
        <w:jc w:val="both"/>
        <w:rPr>
          <w:rFonts w:cstheme="minorHAnsi"/>
          <w:color w:val="222222"/>
          <w:sz w:val="24"/>
          <w:szCs w:val="24"/>
        </w:rPr>
      </w:pPr>
    </w:p>
    <w:p w14:paraId="739D08C2" w14:textId="77777777" w:rsidR="00E124EA" w:rsidRDefault="00E124EA" w:rsidP="00E124EA">
      <w:pPr>
        <w:pStyle w:val="Paragraphedeliste"/>
        <w:ind w:left="1440"/>
        <w:jc w:val="both"/>
        <w:rPr>
          <w:rFonts w:cstheme="minorHAnsi"/>
          <w:color w:val="222222"/>
          <w:sz w:val="24"/>
          <w:szCs w:val="24"/>
        </w:rPr>
      </w:pPr>
    </w:p>
    <w:p w14:paraId="6A65DE47" w14:textId="77777777" w:rsidR="00E124EA" w:rsidRPr="00640FF0" w:rsidRDefault="00E124EA" w:rsidP="00E124EA">
      <w:pPr>
        <w:pStyle w:val="Paragraphedeliste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640FF0">
        <w:rPr>
          <w:rFonts w:cstheme="minorHAnsi"/>
          <w:b/>
          <w:bCs/>
          <w:color w:val="222222"/>
          <w:sz w:val="24"/>
          <w:szCs w:val="24"/>
        </w:rPr>
        <w:t>Bilan de la formation</w:t>
      </w:r>
    </w:p>
    <w:p w14:paraId="610D47E5" w14:textId="77777777" w:rsidR="00E124EA" w:rsidRPr="00EA230B" w:rsidRDefault="00E124EA" w:rsidP="00E124EA">
      <w:pPr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558C10EE" w14:textId="77777777" w:rsidR="00E124EA" w:rsidRPr="00EA230B" w:rsidRDefault="00E124EA" w:rsidP="00E124EA">
      <w:pPr>
        <w:jc w:val="both"/>
        <w:rPr>
          <w:rFonts w:cstheme="minorHAnsi"/>
          <w:b/>
          <w:bCs/>
          <w:color w:val="222222"/>
          <w:sz w:val="24"/>
          <w:szCs w:val="24"/>
          <w:u w:val="single"/>
        </w:rPr>
      </w:pPr>
    </w:p>
    <w:p w14:paraId="79725426" w14:textId="77777777" w:rsidR="00E124EA" w:rsidRPr="00EA230B" w:rsidRDefault="00E124EA" w:rsidP="00E124EA">
      <w:pPr>
        <w:pStyle w:val="Paragraphedeliste"/>
        <w:ind w:left="1440"/>
        <w:jc w:val="both"/>
        <w:rPr>
          <w:rFonts w:cstheme="minorHAnsi"/>
          <w:color w:val="222222"/>
          <w:sz w:val="24"/>
          <w:szCs w:val="24"/>
        </w:rPr>
      </w:pPr>
    </w:p>
    <w:p w14:paraId="32131FE8" w14:textId="77777777" w:rsidR="00E124EA" w:rsidRPr="00EA230B" w:rsidRDefault="00E124EA" w:rsidP="00E124EA">
      <w:pPr>
        <w:pStyle w:val="Paragraphedeliste"/>
        <w:ind w:left="1440"/>
        <w:jc w:val="both"/>
        <w:rPr>
          <w:rFonts w:cstheme="minorHAnsi"/>
          <w:color w:val="222222"/>
          <w:sz w:val="24"/>
          <w:szCs w:val="24"/>
        </w:rPr>
      </w:pPr>
    </w:p>
    <w:p w14:paraId="22BBC28D" w14:textId="77777777" w:rsidR="00E124EA" w:rsidRPr="00EA230B" w:rsidRDefault="00E124EA" w:rsidP="00E124EA">
      <w:pPr>
        <w:jc w:val="both"/>
        <w:rPr>
          <w:rFonts w:cstheme="minorHAnsi"/>
          <w:color w:val="222222"/>
          <w:sz w:val="24"/>
          <w:szCs w:val="24"/>
        </w:rPr>
      </w:pPr>
    </w:p>
    <w:p w14:paraId="182368B4" w14:textId="77777777" w:rsidR="00E124EA" w:rsidRPr="00EA230B" w:rsidRDefault="00E124EA" w:rsidP="00E124EA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21746DD3" w14:textId="77777777" w:rsidR="00E124EA" w:rsidRPr="00EA230B" w:rsidRDefault="00E124EA" w:rsidP="00E124EA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0AA6067B" w14:textId="77777777" w:rsidR="00E124EA" w:rsidRPr="00EA230B" w:rsidRDefault="00E124EA" w:rsidP="00E124EA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1E535375" w14:textId="77777777" w:rsidR="00E124EA" w:rsidRPr="00EA230B" w:rsidRDefault="00E124EA" w:rsidP="00E124EA">
      <w:pPr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7DB580DF" w14:textId="77777777" w:rsidR="00E124EA" w:rsidRPr="00EA230B" w:rsidRDefault="00E124EA" w:rsidP="00E124EA">
      <w:pPr>
        <w:jc w:val="both"/>
        <w:rPr>
          <w:rFonts w:cstheme="minorHAnsi"/>
          <w:color w:val="222222"/>
          <w:sz w:val="24"/>
          <w:szCs w:val="24"/>
        </w:rPr>
      </w:pPr>
    </w:p>
    <w:p w14:paraId="2305F85B" w14:textId="18E33EC6" w:rsidR="00D62886" w:rsidRPr="001F6756" w:rsidRDefault="00D62886" w:rsidP="001F6756"/>
    <w:sectPr w:rsidR="00D62886" w:rsidRPr="001F6756" w:rsidSect="00BC6C7B">
      <w:headerReference w:type="default" r:id="rId8"/>
      <w:footerReference w:type="default" r:id="rId9"/>
      <w:type w:val="continuous"/>
      <w:pgSz w:w="11906" w:h="16838"/>
      <w:pgMar w:top="170" w:right="282" w:bottom="176" w:left="284" w:header="146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401A" w14:textId="77777777" w:rsidR="00753E3F" w:rsidRDefault="00753E3F" w:rsidP="00125B86">
      <w:pPr>
        <w:spacing w:after="0" w:line="240" w:lineRule="auto"/>
      </w:pPr>
      <w:r>
        <w:separator/>
      </w:r>
    </w:p>
  </w:endnote>
  <w:endnote w:type="continuationSeparator" w:id="0">
    <w:p w14:paraId="7E86A288" w14:textId="77777777" w:rsidR="00753E3F" w:rsidRDefault="00753E3F" w:rsidP="0012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1D0" w14:textId="33A2A3A8" w:rsidR="00125B86" w:rsidRDefault="009755D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A2A5D" wp14:editId="04903E5F">
              <wp:simplePos x="0" y="0"/>
              <wp:positionH relativeFrom="column">
                <wp:posOffset>4948251</wp:posOffset>
              </wp:positionH>
              <wp:positionV relativeFrom="paragraph">
                <wp:posOffset>66813</wp:posOffset>
              </wp:positionV>
              <wp:extent cx="2023331" cy="48133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331" cy="481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1D1D89" w14:textId="7B117EC0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Mail : </w:t>
                          </w:r>
                          <w:hyperlink r:id="rId1" w:history="1">
                            <w:r w:rsidRPr="00C178E2">
                              <w:rPr>
                                <w:rStyle w:val="Lienhypertexte"/>
                                <w:sz w:val="16"/>
                                <w:szCs w:val="16"/>
                                <w:lang w:val="fr-BE"/>
                              </w:rPr>
                              <w:t>contact@lembellvie.fr</w:t>
                            </w:r>
                          </w:hyperlink>
                        </w:p>
                        <w:p w14:paraId="0F32CC39" w14:textId="49574741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Tel : 02 </w:t>
                          </w:r>
                          <w:r w:rsidR="000B27A4">
                            <w:rPr>
                              <w:sz w:val="16"/>
                              <w:szCs w:val="16"/>
                              <w:lang w:val="fr-BE"/>
                            </w:rPr>
                            <w:t>40 58 58 29</w:t>
                          </w:r>
                        </w:p>
                        <w:p w14:paraId="7E2F53FE" w14:textId="77777777" w:rsidR="009755D7" w:rsidRPr="00125B86" w:rsidRDefault="00125B86" w:rsidP="009755D7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Site : </w:t>
                          </w:r>
                          <w:hyperlink r:id="rId2" w:history="1">
                            <w:r w:rsidR="009755D7" w:rsidRPr="00732FE8">
                              <w:rPr>
                                <w:rStyle w:val="Lienhypertexte"/>
                                <w:sz w:val="16"/>
                                <w:szCs w:val="16"/>
                                <w:lang w:val="fr-BE"/>
                              </w:rPr>
                              <w:t>https://clissonformationgrandouest.fr</w:t>
                            </w:r>
                          </w:hyperlink>
                        </w:p>
                        <w:p w14:paraId="44F7AB63" w14:textId="78B63BE5" w:rsidR="00125B86" w:rsidRP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A2A5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389.65pt;margin-top:5.25pt;width:159.3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" fillcolor="white [3201]" stroked="f" strokeweight=".5pt">
              <v:textbox>
                <w:txbxContent>
                  <w:p w14:paraId="441D1D89" w14:textId="7B117EC0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 xml:space="preserve">Mail : </w:t>
                    </w:r>
                    <w:hyperlink r:id="rId3" w:history="1">
                      <w:r w:rsidRPr="00C178E2">
                        <w:rPr>
                          <w:rStyle w:val="Lienhypertexte"/>
                          <w:sz w:val="16"/>
                          <w:szCs w:val="16"/>
                          <w:lang w:val="fr-BE"/>
                        </w:rPr>
                        <w:t>contact@lembellvie.fr</w:t>
                      </w:r>
                    </w:hyperlink>
                  </w:p>
                  <w:p w14:paraId="0F32CC39" w14:textId="49574741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 xml:space="preserve">Tel : 02 </w:t>
                    </w:r>
                    <w:r w:rsidR="000B27A4">
                      <w:rPr>
                        <w:sz w:val="16"/>
                        <w:szCs w:val="16"/>
                        <w:lang w:val="fr-BE"/>
                      </w:rPr>
                      <w:t>40 58 58 29</w:t>
                    </w:r>
                  </w:p>
                  <w:p w14:paraId="7E2F53FE" w14:textId="77777777" w:rsidR="009755D7" w:rsidRPr="00125B86" w:rsidRDefault="00125B86" w:rsidP="009755D7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 xml:space="preserve">Site : </w:t>
                    </w:r>
                    <w:hyperlink r:id="rId4" w:history="1">
                      <w:r w:rsidR="009755D7" w:rsidRPr="00732FE8">
                        <w:rPr>
                          <w:rStyle w:val="Lienhypertexte"/>
                          <w:sz w:val="16"/>
                          <w:szCs w:val="16"/>
                          <w:lang w:val="fr-BE"/>
                        </w:rPr>
                        <w:t>https://clissonformationgrandouest.fr</w:t>
                      </w:r>
                    </w:hyperlink>
                  </w:p>
                  <w:p w14:paraId="44F7AB63" w14:textId="78B63BE5" w:rsidR="00125B86" w:rsidRP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2D710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38B45" wp14:editId="18909FBA">
              <wp:simplePos x="0" y="0"/>
              <wp:positionH relativeFrom="column">
                <wp:posOffset>2968625</wp:posOffset>
              </wp:positionH>
              <wp:positionV relativeFrom="paragraph">
                <wp:posOffset>297232</wp:posOffset>
              </wp:positionV>
              <wp:extent cx="910492" cy="289853"/>
              <wp:effectExtent l="0" t="0" r="444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0492" cy="2898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C35EDE" w14:textId="75622D98" w:rsidR="002D7102" w:rsidRPr="002D7102" w:rsidRDefault="002D710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7102">
                            <w:rPr>
                              <w:sz w:val="16"/>
                              <w:szCs w:val="16"/>
                            </w:rPr>
                            <w:t>MAJ 2</w:t>
                          </w:r>
                          <w:r w:rsidR="009755D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2D7102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9755D7">
                            <w:rPr>
                              <w:sz w:val="16"/>
                              <w:szCs w:val="16"/>
                            </w:rPr>
                            <w:t>06</w:t>
                          </w:r>
                          <w:r w:rsidRPr="002D7102">
                            <w:rPr>
                              <w:sz w:val="16"/>
                              <w:szCs w:val="16"/>
                            </w:rPr>
                            <w:t>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38B45" id="Zone de texte 9" o:spid="_x0000_s1028" type="#_x0000_t202" style="position:absolute;margin-left:233.75pt;margin-top:23.4pt;width:71.7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" fillcolor="white [3201]" stroked="f" strokeweight=".5pt">
              <v:textbox>
                <w:txbxContent>
                  <w:p w14:paraId="2CC35EDE" w14:textId="75622D98" w:rsidR="002D7102" w:rsidRPr="002D7102" w:rsidRDefault="002D7102">
                    <w:pPr>
                      <w:rPr>
                        <w:sz w:val="16"/>
                        <w:szCs w:val="16"/>
                      </w:rPr>
                    </w:pPr>
                    <w:r w:rsidRPr="002D7102">
                      <w:rPr>
                        <w:sz w:val="16"/>
                        <w:szCs w:val="16"/>
                      </w:rPr>
                      <w:t>MAJ 2</w:t>
                    </w:r>
                    <w:r w:rsidR="009755D7">
                      <w:rPr>
                        <w:sz w:val="16"/>
                        <w:szCs w:val="16"/>
                      </w:rPr>
                      <w:t>1</w:t>
                    </w:r>
                    <w:r w:rsidRPr="002D7102">
                      <w:rPr>
                        <w:sz w:val="16"/>
                        <w:szCs w:val="16"/>
                      </w:rPr>
                      <w:t>/</w:t>
                    </w:r>
                    <w:r w:rsidR="009755D7">
                      <w:rPr>
                        <w:sz w:val="16"/>
                        <w:szCs w:val="16"/>
                      </w:rPr>
                      <w:t>06</w:t>
                    </w:r>
                    <w:r w:rsidRPr="002D7102">
                      <w:rPr>
                        <w:sz w:val="16"/>
                        <w:szCs w:val="16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r w:rsidR="00125B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D7587" wp14:editId="608A92FA">
              <wp:simplePos x="0" y="0"/>
              <wp:positionH relativeFrom="column">
                <wp:posOffset>110844</wp:posOffset>
              </wp:positionH>
              <wp:positionV relativeFrom="paragraph">
                <wp:posOffset>53005</wp:posOffset>
              </wp:positionV>
              <wp:extent cx="2014965" cy="531119"/>
              <wp:effectExtent l="0" t="0" r="4445" b="254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965" cy="53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8B3B9" w14:textId="265D3A6D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 w:rsidRPr="00125B86">
                            <w:rPr>
                              <w:sz w:val="16"/>
                              <w:szCs w:val="16"/>
                              <w:lang w:val="fr-BE"/>
                            </w:rPr>
                            <w:t>L’</w:t>
                          </w:r>
                          <w:proofErr w:type="spellStart"/>
                          <w:r w:rsidRPr="00125B86">
                            <w:rPr>
                              <w:sz w:val="16"/>
                              <w:szCs w:val="16"/>
                              <w:lang w:val="fr-BE"/>
                            </w:rPr>
                            <w:t>embell’vie</w:t>
                          </w:r>
                          <w:proofErr w:type="spellEnd"/>
                          <w:r w:rsidRPr="00125B86"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 SAS</w:t>
                          </w:r>
                          <w:r w:rsidR="000B27A4">
                            <w:rPr>
                              <w:sz w:val="16"/>
                              <w:szCs w:val="16"/>
                              <w:lang w:val="fr-BE"/>
                            </w:rPr>
                            <w:t xml:space="preserve"> - CFGO</w:t>
                          </w:r>
                        </w:p>
                        <w:p w14:paraId="2F2045BE" w14:textId="1172E8A6" w:rsid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>15 rue des Filatures</w:t>
                          </w:r>
                        </w:p>
                        <w:p w14:paraId="0053DFD5" w14:textId="0452847B" w:rsidR="00125B86" w:rsidRPr="00125B86" w:rsidRDefault="00125B86" w:rsidP="00125B86">
                          <w:pPr>
                            <w:spacing w:after="0"/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BE"/>
                            </w:rPr>
                            <w:t>44190 Clisson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FD7587" id="Zone de texte 5" o:spid="_x0000_s1029" type="#_x0000_t202" style="position:absolute;margin-left:8.75pt;margin-top:4.15pt;width:158.65pt;height:4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" fillcolor="white [3201]" stroked="f" strokeweight=".5pt">
              <v:textbox>
                <w:txbxContent>
                  <w:p w14:paraId="0198B3B9" w14:textId="265D3A6D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 w:rsidRPr="00125B86">
                      <w:rPr>
                        <w:sz w:val="16"/>
                        <w:szCs w:val="16"/>
                        <w:lang w:val="fr-BE"/>
                      </w:rPr>
                      <w:t>L’</w:t>
                    </w:r>
                    <w:proofErr w:type="spellStart"/>
                    <w:r w:rsidRPr="00125B86">
                      <w:rPr>
                        <w:sz w:val="16"/>
                        <w:szCs w:val="16"/>
                        <w:lang w:val="fr-BE"/>
                      </w:rPr>
                      <w:t>embell’vie</w:t>
                    </w:r>
                    <w:proofErr w:type="spellEnd"/>
                    <w:r w:rsidRPr="00125B86">
                      <w:rPr>
                        <w:sz w:val="16"/>
                        <w:szCs w:val="16"/>
                        <w:lang w:val="fr-BE"/>
                      </w:rPr>
                      <w:t xml:space="preserve"> SAS</w:t>
                    </w:r>
                    <w:r w:rsidR="000B27A4">
                      <w:rPr>
                        <w:sz w:val="16"/>
                        <w:szCs w:val="16"/>
                        <w:lang w:val="fr-BE"/>
                      </w:rPr>
                      <w:t xml:space="preserve"> - CFGO</w:t>
                    </w:r>
                  </w:p>
                  <w:p w14:paraId="2F2045BE" w14:textId="1172E8A6" w:rsid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>15 rue des Filatures</w:t>
                    </w:r>
                  </w:p>
                  <w:p w14:paraId="0053DFD5" w14:textId="0452847B" w:rsidR="00125B86" w:rsidRPr="00125B86" w:rsidRDefault="00125B86" w:rsidP="00125B86">
                    <w:pPr>
                      <w:spacing w:after="0"/>
                      <w:rPr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sz w:val="16"/>
                        <w:szCs w:val="16"/>
                        <w:lang w:val="fr-BE"/>
                      </w:rPr>
                      <w:t>44190 Clisson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D660" w14:textId="77777777" w:rsidR="00753E3F" w:rsidRDefault="00753E3F" w:rsidP="00125B86">
      <w:pPr>
        <w:spacing w:after="0" w:line="240" w:lineRule="auto"/>
      </w:pPr>
      <w:r>
        <w:separator/>
      </w:r>
    </w:p>
  </w:footnote>
  <w:footnote w:type="continuationSeparator" w:id="0">
    <w:p w14:paraId="51D6F752" w14:textId="77777777" w:rsidR="00753E3F" w:rsidRDefault="00753E3F" w:rsidP="0012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D71" w14:textId="6ED8EBE8" w:rsidR="00125B86" w:rsidRDefault="000B27A4">
    <w:pPr>
      <w:pStyle w:val="En-tte"/>
    </w:pPr>
    <w:r>
      <w:rPr>
        <w:noProof/>
      </w:rPr>
      <w:drawing>
        <wp:inline distT="0" distB="0" distL="0" distR="0" wp14:anchorId="12DF1CBE" wp14:editId="4BA2A8F9">
          <wp:extent cx="1484923" cy="752274"/>
          <wp:effectExtent l="0" t="0" r="127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20" cy="76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62BA"/>
      </v:shape>
    </w:pict>
  </w:numPicBullet>
  <w:abstractNum w:abstractNumId="0" w15:restartNumberingAfterBreak="0">
    <w:nsid w:val="A3A2C79B"/>
    <w:multiLevelType w:val="hybridMultilevel"/>
    <w:tmpl w:val="5E963C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C0DFF"/>
    <w:multiLevelType w:val="hybridMultilevel"/>
    <w:tmpl w:val="7924DF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B84"/>
    <w:multiLevelType w:val="hybridMultilevel"/>
    <w:tmpl w:val="1F3CC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71267"/>
    <w:multiLevelType w:val="hybridMultilevel"/>
    <w:tmpl w:val="7B8AFC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C14B9"/>
    <w:multiLevelType w:val="hybridMultilevel"/>
    <w:tmpl w:val="5B787F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2C6DA1"/>
    <w:multiLevelType w:val="hybridMultilevel"/>
    <w:tmpl w:val="ED3239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74"/>
    <w:rsid w:val="00002CF8"/>
    <w:rsid w:val="00016C20"/>
    <w:rsid w:val="00083643"/>
    <w:rsid w:val="00093D74"/>
    <w:rsid w:val="0009751A"/>
    <w:rsid w:val="000B27A4"/>
    <w:rsid w:val="000B7D2A"/>
    <w:rsid w:val="0011304C"/>
    <w:rsid w:val="0011557B"/>
    <w:rsid w:val="00125B86"/>
    <w:rsid w:val="00154E36"/>
    <w:rsid w:val="001629CB"/>
    <w:rsid w:val="00170041"/>
    <w:rsid w:val="001F6756"/>
    <w:rsid w:val="00210C17"/>
    <w:rsid w:val="002D7102"/>
    <w:rsid w:val="00302B9E"/>
    <w:rsid w:val="003C7AA8"/>
    <w:rsid w:val="00421218"/>
    <w:rsid w:val="004425F1"/>
    <w:rsid w:val="004571E9"/>
    <w:rsid w:val="004F2756"/>
    <w:rsid w:val="00581566"/>
    <w:rsid w:val="005B0053"/>
    <w:rsid w:val="005C6930"/>
    <w:rsid w:val="005F55A4"/>
    <w:rsid w:val="00625823"/>
    <w:rsid w:val="0068328B"/>
    <w:rsid w:val="006D4864"/>
    <w:rsid w:val="006E30AC"/>
    <w:rsid w:val="0071233E"/>
    <w:rsid w:val="007453A8"/>
    <w:rsid w:val="00753E3F"/>
    <w:rsid w:val="007A0F1F"/>
    <w:rsid w:val="008106D7"/>
    <w:rsid w:val="008332FC"/>
    <w:rsid w:val="0088169C"/>
    <w:rsid w:val="008B3072"/>
    <w:rsid w:val="008C1EC1"/>
    <w:rsid w:val="009755D7"/>
    <w:rsid w:val="009875B1"/>
    <w:rsid w:val="009E1411"/>
    <w:rsid w:val="00A42620"/>
    <w:rsid w:val="00A538ED"/>
    <w:rsid w:val="00A86D5C"/>
    <w:rsid w:val="00A91F0C"/>
    <w:rsid w:val="00AC718F"/>
    <w:rsid w:val="00B456ED"/>
    <w:rsid w:val="00B73A58"/>
    <w:rsid w:val="00B813C6"/>
    <w:rsid w:val="00B82EC1"/>
    <w:rsid w:val="00B90DDE"/>
    <w:rsid w:val="00BC6C7B"/>
    <w:rsid w:val="00BE3DA1"/>
    <w:rsid w:val="00C12E97"/>
    <w:rsid w:val="00C726D2"/>
    <w:rsid w:val="00C8005F"/>
    <w:rsid w:val="00CD7573"/>
    <w:rsid w:val="00D62886"/>
    <w:rsid w:val="00DF09DA"/>
    <w:rsid w:val="00E124EA"/>
    <w:rsid w:val="00F84DBA"/>
    <w:rsid w:val="00FB5165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6548"/>
  <w15:chartTrackingRefBased/>
  <w15:docId w15:val="{6E252B33-379B-4FF6-A5B5-2206DF8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E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3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2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B86"/>
  </w:style>
  <w:style w:type="paragraph" w:styleId="Pieddepage">
    <w:name w:val="footer"/>
    <w:basedOn w:val="Normal"/>
    <w:link w:val="PieddepageCar"/>
    <w:uiPriority w:val="99"/>
    <w:unhideWhenUsed/>
    <w:rsid w:val="0012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B86"/>
  </w:style>
  <w:style w:type="character" w:styleId="Lienhypertexte">
    <w:name w:val="Hyperlink"/>
    <w:basedOn w:val="Policepardfaut"/>
    <w:uiPriority w:val="99"/>
    <w:unhideWhenUsed/>
    <w:rsid w:val="00125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5B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124E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embellvie.fr" TargetMode="External"/><Relationship Id="rId2" Type="http://schemas.openxmlformats.org/officeDocument/2006/relationships/hyperlink" Target="https://clissonformationgrandouest.fr/" TargetMode="External"/><Relationship Id="rId1" Type="http://schemas.openxmlformats.org/officeDocument/2006/relationships/hyperlink" Target="mailto:contact@lembellvie.fr" TargetMode="External"/><Relationship Id="rId4" Type="http://schemas.openxmlformats.org/officeDocument/2006/relationships/hyperlink" Target="https://clissonformationgrandouest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13A8-0217-4525-94B0-B22E0CC2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Serpault</dc:creator>
  <cp:keywords/>
  <dc:description/>
  <cp:lastModifiedBy>Dimitri OLLIVIER</cp:lastModifiedBy>
  <cp:revision>5</cp:revision>
  <dcterms:created xsi:type="dcterms:W3CDTF">2021-04-28T08:38:00Z</dcterms:created>
  <dcterms:modified xsi:type="dcterms:W3CDTF">2021-06-21T09:53:00Z</dcterms:modified>
</cp:coreProperties>
</file>